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22E1" w14:textId="461312C3" w:rsidR="00BB562A" w:rsidRPr="003571F5" w:rsidRDefault="00BE3FAA">
      <w:pPr>
        <w:rPr>
          <w:b/>
          <w:bCs/>
        </w:rPr>
      </w:pPr>
    </w:p>
    <w:p w14:paraId="1CF52D4B" w14:textId="77777777" w:rsidR="003571F5" w:rsidRDefault="003571F5" w:rsidP="003571F5">
      <w:pPr>
        <w:autoSpaceDE w:val="0"/>
        <w:autoSpaceDN w:val="0"/>
        <w:adjustRightInd w:val="0"/>
        <w:spacing w:after="0" w:line="240" w:lineRule="auto"/>
        <w:jc w:val="center"/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</w:pPr>
    </w:p>
    <w:p w14:paraId="2F3BD3CE" w14:textId="7FD802ED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jc w:val="center"/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</w:pPr>
      <w:r w:rsidRPr="003571F5"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  <w:t xml:space="preserve">FUNDAMENTAÇÃO LEGAL </w:t>
      </w:r>
      <w:r w:rsidRPr="003571F5"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  <w:t>PARA AS</w:t>
      </w:r>
      <w:r w:rsidRPr="003571F5"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  <w:t xml:space="preserve"> BOAS PRÁTICAS DE TRANSPARÊNCIA APLICAVÉIS A</w:t>
      </w:r>
    </w:p>
    <w:p w14:paraId="25395407" w14:textId="7E40452A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jc w:val="center"/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</w:pPr>
      <w:r w:rsidRPr="003571F5">
        <w:rPr>
          <w:rFonts w:ascii="SegoeUI,Bold" w:hAnsi="SegoeUI,Bold" w:cs="SegoeUI,Bold"/>
          <w:b/>
          <w:bCs/>
          <w:color w:val="70AD47" w:themeColor="accent6"/>
          <w:sz w:val="20"/>
          <w:szCs w:val="20"/>
        </w:rPr>
        <w:t>ENTIDADE DE SAÚDE.</w:t>
      </w:r>
    </w:p>
    <w:p w14:paraId="02AA5772" w14:textId="27C68C3E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0"/>
          <w:szCs w:val="20"/>
        </w:rPr>
      </w:pPr>
    </w:p>
    <w:p w14:paraId="06FEE385" w14:textId="161EF820" w:rsidR="003571F5" w:rsidRDefault="003571F5" w:rsidP="003571F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0"/>
          <w:szCs w:val="20"/>
        </w:rPr>
      </w:pPr>
    </w:p>
    <w:p w14:paraId="3D21A5DD" w14:textId="77777777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0"/>
          <w:szCs w:val="20"/>
        </w:rPr>
      </w:pPr>
    </w:p>
    <w:p w14:paraId="55CE3EFD" w14:textId="77777777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538135" w:themeColor="accent6" w:themeShade="BF"/>
          <w:sz w:val="20"/>
          <w:szCs w:val="20"/>
        </w:rPr>
      </w:pPr>
    </w:p>
    <w:p w14:paraId="21768CDA" w14:textId="77777777" w:rsidR="003571F5" w:rsidRPr="003571F5" w:rsidRDefault="003571F5" w:rsidP="003571F5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2972A3F9" w14:textId="67EB03BB" w:rsidR="003571F5" w:rsidRPr="003571F5" w:rsidRDefault="003571F5" w:rsidP="003571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>Lei Federal nº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: 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12.527/2011 - Lei de Acesso à Informação (Federal); </w:t>
      </w:r>
    </w:p>
    <w:p w14:paraId="3DFAFAF8" w14:textId="77777777" w:rsidR="003571F5" w:rsidRPr="003571F5" w:rsidRDefault="003571F5" w:rsidP="003571F5">
      <w:pPr>
        <w:pStyle w:val="PargrafodaLista"/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615AE618" w14:textId="607AD45C" w:rsidR="003571F5" w:rsidRPr="003571F5" w:rsidRDefault="003571F5" w:rsidP="003571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>Decreto Federal nº 7.724/2012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 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(Norma regulamentadora LAI federal); </w:t>
      </w:r>
    </w:p>
    <w:p w14:paraId="02C248D4" w14:textId="77777777" w:rsidR="003571F5" w:rsidRPr="003571F5" w:rsidRDefault="003571F5" w:rsidP="003571F5">
      <w:pPr>
        <w:pStyle w:val="PargrafodaLista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6331A636" w14:textId="77777777" w:rsidR="003571F5" w:rsidRPr="003571F5" w:rsidRDefault="003571F5" w:rsidP="003571F5">
      <w:pPr>
        <w:pStyle w:val="PargrafodaLista"/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319A5778" w14:textId="09159C6F" w:rsidR="003571F5" w:rsidRPr="003571F5" w:rsidRDefault="003571F5" w:rsidP="003571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>Lei Estadual nº 14.804/2012 - Lei de Acesso à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 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Informação (Estadual); </w:t>
      </w:r>
    </w:p>
    <w:p w14:paraId="1D1F0A32" w14:textId="77777777" w:rsidR="003571F5" w:rsidRPr="003571F5" w:rsidRDefault="003571F5" w:rsidP="003571F5">
      <w:pPr>
        <w:pStyle w:val="PargrafodaLista"/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1717340F" w14:textId="4AD6D8A9" w:rsidR="003571F5" w:rsidRPr="003571F5" w:rsidRDefault="003571F5" w:rsidP="003571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>Decreto nº 38.787/2012 (Norma regulamentadora LAI estadual);</w:t>
      </w:r>
    </w:p>
    <w:p w14:paraId="2A8A8351" w14:textId="77777777" w:rsidR="003571F5" w:rsidRPr="003571F5" w:rsidRDefault="003571F5" w:rsidP="003571F5">
      <w:pPr>
        <w:pStyle w:val="PargrafodaLista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2F42A396" w14:textId="77777777" w:rsidR="003571F5" w:rsidRPr="003571F5" w:rsidRDefault="003571F5" w:rsidP="003571F5">
      <w:pPr>
        <w:pStyle w:val="PargrafodaLista"/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color w:val="538135" w:themeColor="accent6" w:themeShade="BF"/>
          <w:sz w:val="20"/>
          <w:szCs w:val="20"/>
        </w:rPr>
      </w:pPr>
    </w:p>
    <w:p w14:paraId="64C3AC43" w14:textId="3224D0C3" w:rsidR="003571F5" w:rsidRPr="003859F9" w:rsidRDefault="003571F5" w:rsidP="003571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538135" w:themeColor="accent6" w:themeShade="BF"/>
        </w:rPr>
      </w:pP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 xml:space="preserve"> </w:t>
      </w:r>
      <w:r w:rsidRPr="003571F5">
        <w:rPr>
          <w:rFonts w:ascii="SegoeUI,Bold" w:hAnsi="SegoeUI,Bold" w:cs="SegoeUI,Bold"/>
          <w:color w:val="538135" w:themeColor="accent6" w:themeShade="BF"/>
          <w:sz w:val="20"/>
          <w:szCs w:val="20"/>
        </w:rPr>
        <w:t>Lei Estadual nº 15.210/2013 - Lei das Organizações Sociais de Saúde (Estadual)</w:t>
      </w:r>
      <w:r w:rsidR="003859F9">
        <w:rPr>
          <w:rFonts w:ascii="SegoeUI,Bold" w:hAnsi="SegoeUI,Bold" w:cs="SegoeUI,Bold"/>
          <w:color w:val="538135" w:themeColor="accent6" w:themeShade="BF"/>
          <w:sz w:val="20"/>
          <w:szCs w:val="20"/>
        </w:rPr>
        <w:t>;</w:t>
      </w:r>
      <w:bookmarkStart w:id="0" w:name="_GoBack"/>
      <w:bookmarkEnd w:id="0"/>
    </w:p>
    <w:p w14:paraId="4969A6BA" w14:textId="77777777" w:rsidR="003859F9" w:rsidRPr="003571F5" w:rsidRDefault="003859F9" w:rsidP="003859F9">
      <w:pPr>
        <w:pStyle w:val="PargrafodaLista"/>
        <w:autoSpaceDE w:val="0"/>
        <w:autoSpaceDN w:val="0"/>
        <w:adjustRightInd w:val="0"/>
        <w:spacing w:after="0" w:line="240" w:lineRule="auto"/>
        <w:rPr>
          <w:color w:val="538135" w:themeColor="accent6" w:themeShade="BF"/>
        </w:rPr>
      </w:pPr>
    </w:p>
    <w:p w14:paraId="4715B5BB" w14:textId="77777777" w:rsidR="003571F5" w:rsidRDefault="003571F5" w:rsidP="003571F5">
      <w:pPr>
        <w:pStyle w:val="PargrafodaLista"/>
        <w:autoSpaceDE w:val="0"/>
        <w:autoSpaceDN w:val="0"/>
        <w:adjustRightInd w:val="0"/>
        <w:spacing w:after="0" w:line="240" w:lineRule="auto"/>
      </w:pPr>
    </w:p>
    <w:sectPr w:rsidR="0035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9202A" w14:textId="77777777" w:rsidR="00BE3FAA" w:rsidRDefault="00BE3FAA" w:rsidP="003376F2">
      <w:pPr>
        <w:spacing w:after="0" w:line="240" w:lineRule="auto"/>
      </w:pPr>
      <w:r>
        <w:separator/>
      </w:r>
    </w:p>
  </w:endnote>
  <w:endnote w:type="continuationSeparator" w:id="0">
    <w:p w14:paraId="235CCABC" w14:textId="77777777" w:rsidR="00BE3FAA" w:rsidRDefault="00BE3FAA" w:rsidP="0033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E875" w14:textId="77777777" w:rsidR="003376F2" w:rsidRDefault="003376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DFA2" w14:textId="77777777" w:rsidR="003376F2" w:rsidRDefault="003376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4B2C7" w14:textId="77777777" w:rsidR="003376F2" w:rsidRDefault="003376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F98D8" w14:textId="77777777" w:rsidR="00BE3FAA" w:rsidRDefault="00BE3FAA" w:rsidP="003376F2">
      <w:pPr>
        <w:spacing w:after="0" w:line="240" w:lineRule="auto"/>
      </w:pPr>
      <w:r>
        <w:separator/>
      </w:r>
    </w:p>
  </w:footnote>
  <w:footnote w:type="continuationSeparator" w:id="0">
    <w:p w14:paraId="57B4D8C6" w14:textId="77777777" w:rsidR="00BE3FAA" w:rsidRDefault="00BE3FAA" w:rsidP="0033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4573" w14:textId="77777777" w:rsidR="003376F2" w:rsidRDefault="00BE3FAA">
    <w:pPr>
      <w:pStyle w:val="Cabealho"/>
    </w:pPr>
    <w:r>
      <w:rPr>
        <w:noProof/>
        <w:lang w:eastAsia="pt-BR"/>
      </w:rPr>
      <w:pict w14:anchorId="37C0B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735" o:spid="_x0000_s2050" type="#_x0000_t75" style="position:absolute;margin-left:0;margin-top:0;width:594.4pt;height:841.15pt;z-index:-251657216;mso-position-horizontal:center;mso-position-horizontal-relative:margin;mso-position-vertical:center;mso-position-vertical-relative:margin" o:allowincell="f">
          <v:imagedata r:id="rId1" o:title="hcp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6D55" w14:textId="77777777" w:rsidR="003376F2" w:rsidRDefault="00BE3FAA">
    <w:pPr>
      <w:pStyle w:val="Cabealho"/>
    </w:pPr>
    <w:r>
      <w:rPr>
        <w:noProof/>
        <w:lang w:eastAsia="pt-BR"/>
      </w:rPr>
      <w:pict w14:anchorId="779F3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736" o:spid="_x0000_s2051" type="#_x0000_t75" style="position:absolute;margin-left:0;margin-top:0;width:594.4pt;height:841.15pt;z-index:-251656192;mso-position-horizontal:center;mso-position-horizontal-relative:margin;mso-position-vertical:center;mso-position-vertical-relative:margin" o:allowincell="f">
          <v:imagedata r:id="rId1" o:title="hcp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E57A" w14:textId="77777777" w:rsidR="003376F2" w:rsidRDefault="00BE3FAA">
    <w:pPr>
      <w:pStyle w:val="Cabealho"/>
    </w:pPr>
    <w:r>
      <w:rPr>
        <w:noProof/>
        <w:lang w:eastAsia="pt-BR"/>
      </w:rPr>
      <w:pict w14:anchorId="31335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734" o:spid="_x0000_s2049" type="#_x0000_t75" style="position:absolute;margin-left:0;margin-top:0;width:594.4pt;height:841.15pt;z-index:-251658240;mso-position-horizontal:center;mso-position-horizontal-relative:margin;mso-position-vertical:center;mso-position-vertical-relative:margin" o:allowincell="f">
          <v:imagedata r:id="rId1" o:title="hcpG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3F6E"/>
    <w:multiLevelType w:val="hybridMultilevel"/>
    <w:tmpl w:val="3A7AC76E"/>
    <w:lvl w:ilvl="0" w:tplc="726E5E6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F2"/>
    <w:rsid w:val="001A76ED"/>
    <w:rsid w:val="003376F2"/>
    <w:rsid w:val="003571F5"/>
    <w:rsid w:val="003859F9"/>
    <w:rsid w:val="003B0D17"/>
    <w:rsid w:val="0065370A"/>
    <w:rsid w:val="006E4BCA"/>
    <w:rsid w:val="00822751"/>
    <w:rsid w:val="008446A6"/>
    <w:rsid w:val="009F3683"/>
    <w:rsid w:val="00B87BAD"/>
    <w:rsid w:val="00B93495"/>
    <w:rsid w:val="00BC3CE3"/>
    <w:rsid w:val="00BE3FAA"/>
    <w:rsid w:val="00E258BE"/>
    <w:rsid w:val="00F6385B"/>
    <w:rsid w:val="00FB0FA3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D7523D"/>
  <w15:chartTrackingRefBased/>
  <w15:docId w15:val="{5A2DF298-83E3-49E3-8AC3-F6DB1439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6F2"/>
  </w:style>
  <w:style w:type="paragraph" w:styleId="Rodap">
    <w:name w:val="footer"/>
    <w:basedOn w:val="Normal"/>
    <w:link w:val="RodapChar"/>
    <w:uiPriority w:val="99"/>
    <w:unhideWhenUsed/>
    <w:rsid w:val="0033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6F2"/>
  </w:style>
  <w:style w:type="paragraph" w:styleId="PargrafodaLista">
    <w:name w:val="List Paragraph"/>
    <w:basedOn w:val="Normal"/>
    <w:uiPriority w:val="34"/>
    <w:qFormat/>
    <w:rsid w:val="0035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gatis filho</dc:creator>
  <cp:keywords/>
  <dc:description/>
  <cp:lastModifiedBy>Amanda Figueirôa</cp:lastModifiedBy>
  <cp:revision>3</cp:revision>
  <dcterms:created xsi:type="dcterms:W3CDTF">2020-02-12T13:28:00Z</dcterms:created>
  <dcterms:modified xsi:type="dcterms:W3CDTF">2020-02-12T13:28:00Z</dcterms:modified>
</cp:coreProperties>
</file>